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5C3F26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114B3D">
              <w:rPr>
                <w:rFonts w:ascii="Times New Roman" w:hAnsi="Times New Roman"/>
                <w:szCs w:val="28"/>
              </w:rPr>
              <w:t xml:space="preserve"> </w:t>
            </w:r>
            <w:r w:rsidR="005C3F26">
              <w:rPr>
                <w:rFonts w:ascii="Times New Roman" w:hAnsi="Times New Roman"/>
                <w:szCs w:val="28"/>
              </w:rPr>
              <w:t>70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CA6CA8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18415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.45pt" to="19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hm8/li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 2</w:t>
            </w:r>
            <w:r w:rsidR="00CA6CA8">
              <w:rPr>
                <w:rFonts w:ascii="Times New Roman" w:hAnsi="Times New Roman"/>
                <w:i/>
                <w:szCs w:val="28"/>
              </w:rPr>
              <w:t>4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572F95">
              <w:rPr>
                <w:rFonts w:ascii="Times New Roman" w:hAnsi="Times New Roman"/>
                <w:i/>
                <w:szCs w:val="28"/>
              </w:rPr>
              <w:t>1</w:t>
            </w:r>
            <w:r w:rsidR="00F45716">
              <w:rPr>
                <w:rFonts w:ascii="Times New Roman" w:hAnsi="Times New Roman"/>
                <w:i/>
                <w:szCs w:val="28"/>
              </w:rPr>
              <w:t>1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F631DF">
              <w:rPr>
                <w:rFonts w:ascii="Times New Roman" w:hAnsi="Times New Roman"/>
                <w:i/>
                <w:szCs w:val="28"/>
              </w:rPr>
              <w:t>2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572F95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5F3A0F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631DF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CA6CA8">
        <w:rPr>
          <w:rFonts w:ascii="Times New Roman" w:hAnsi="Times New Roman"/>
          <w:szCs w:val="28"/>
          <w:lang w:val="pt-BR"/>
        </w:rPr>
        <w:t>4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572F95">
        <w:rPr>
          <w:rFonts w:ascii="Times New Roman" w:hAnsi="Times New Roman"/>
          <w:szCs w:val="28"/>
          <w:lang w:val="pt-BR"/>
        </w:rPr>
        <w:t>1</w:t>
      </w:r>
      <w:r w:rsidR="005601D7">
        <w:rPr>
          <w:rFonts w:ascii="Times New Roman" w:hAnsi="Times New Roman"/>
          <w:szCs w:val="28"/>
          <w:lang w:val="pt-BR"/>
        </w:rPr>
        <w:t>2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F631DF">
        <w:rPr>
          <w:rFonts w:ascii="Times New Roman" w:hAnsi="Times New Roman"/>
          <w:szCs w:val="28"/>
          <w:lang w:val="pt-BR"/>
        </w:rPr>
        <w:t>2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kết quả đánhgiá CBGVNV tháng </w:t>
      </w:r>
      <w:r w:rsidR="00572F95">
        <w:rPr>
          <w:rFonts w:ascii="Times New Roman" w:hAnsi="Times New Roman"/>
          <w:szCs w:val="28"/>
          <w:lang w:val="nl-NL"/>
        </w:rPr>
        <w:t>1</w:t>
      </w:r>
      <w:r w:rsidR="00F45716">
        <w:rPr>
          <w:rFonts w:ascii="Times New Roman" w:hAnsi="Times New Roman"/>
          <w:szCs w:val="28"/>
          <w:lang w:val="nl-NL"/>
        </w:rPr>
        <w:t>1</w:t>
      </w:r>
      <w:r>
        <w:rPr>
          <w:rFonts w:ascii="Times New Roman" w:hAnsi="Times New Roman"/>
          <w:szCs w:val="28"/>
          <w:lang w:val="nl-NL"/>
        </w:rPr>
        <w:t>/202</w:t>
      </w:r>
      <w:r w:rsidR="00F631DF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  <w:r w:rsidR="00F45716">
        <w:rPr>
          <w:rFonts w:ascii="Times New Roman" w:hAnsi="Times New Roman"/>
          <w:szCs w:val="28"/>
          <w:lang w:val="nl-NL"/>
        </w:rPr>
        <w:t>, cổng TTĐT nhà trường.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572F95">
        <w:rPr>
          <w:rFonts w:ascii="Times New Roman" w:hAnsi="Times New Roman"/>
          <w:szCs w:val="28"/>
          <w:lang w:val="nl-NL"/>
        </w:rPr>
        <w:t>1</w:t>
      </w:r>
      <w:r w:rsidR="005601D7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631DF">
        <w:rPr>
          <w:rFonts w:ascii="Times New Roman" w:hAnsi="Times New Roman"/>
          <w:szCs w:val="28"/>
          <w:lang w:val="nl-NL"/>
        </w:rPr>
        <w:t>2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5601D7">
        <w:rPr>
          <w:rFonts w:ascii="Times New Roman" w:hAnsi="Times New Roman"/>
          <w:szCs w:val="28"/>
          <w:lang w:val="nl-NL"/>
        </w:rPr>
        <w:t>01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5601D7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5601D7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5601D7">
        <w:rPr>
          <w:rFonts w:ascii="Times New Roman" w:hAnsi="Times New Roman"/>
          <w:szCs w:val="28"/>
          <w:lang w:val="nl-NL"/>
        </w:rPr>
        <w:t>Từ ngày 24/12/2022 đến ngày 24/01/2023.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5601D7">
        <w:rPr>
          <w:rFonts w:ascii="Times New Roman" w:hAnsi="Times New Roman"/>
          <w:szCs w:val="28"/>
          <w:lang w:val="nl-NL"/>
        </w:rPr>
        <w:t>24/01/2023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4D4288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64028F" w:rsidRDefault="0064028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5601D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A6CA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72F95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5601D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631D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572F95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EC1A9D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631DF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</w:t>
      </w:r>
      <w:bookmarkStart w:id="0" w:name="_GoBack"/>
      <w:bookmarkEnd w:id="0"/>
      <w:r>
        <w:rPr>
          <w:rFonts w:ascii="Times New Roman" w:hAnsi="Times New Roman"/>
          <w:szCs w:val="28"/>
          <w:lang w:val="nl-NL"/>
        </w:rPr>
        <w:t>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572F95">
        <w:rPr>
          <w:rFonts w:ascii="Times New Roman" w:hAnsi="Times New Roman"/>
          <w:szCs w:val="28"/>
          <w:lang w:val="nl-NL"/>
        </w:rPr>
        <w:t>1</w:t>
      </w:r>
      <w:r w:rsidR="005601D7">
        <w:rPr>
          <w:rFonts w:ascii="Times New Roman" w:hAnsi="Times New Roman"/>
          <w:szCs w:val="28"/>
          <w:lang w:val="nl-NL"/>
        </w:rPr>
        <w:t>2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64028F">
        <w:rPr>
          <w:rFonts w:ascii="Times New Roman" w:hAnsi="Times New Roman"/>
          <w:szCs w:val="28"/>
          <w:lang w:val="nl-NL"/>
        </w:rPr>
        <w:t>2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F45716">
        <w:rPr>
          <w:rFonts w:ascii="Times New Roman" w:hAnsi="Times New Roman"/>
          <w:szCs w:val="28"/>
        </w:rPr>
        <w:t>3</w:t>
      </w:r>
      <w:r w:rsidR="00DE345A">
        <w:rPr>
          <w:rFonts w:ascii="Times New Roman" w:hAnsi="Times New Roman"/>
          <w:szCs w:val="28"/>
        </w:rPr>
        <w:t xml:space="preserve"> tháng </w:t>
      </w:r>
      <w:r w:rsidR="00572F95">
        <w:rPr>
          <w:rFonts w:ascii="Times New Roman" w:hAnsi="Times New Roman"/>
          <w:szCs w:val="28"/>
        </w:rPr>
        <w:t>1</w:t>
      </w:r>
      <w:r w:rsidR="005601D7">
        <w:rPr>
          <w:rFonts w:ascii="Times New Roman" w:hAnsi="Times New Roman"/>
          <w:szCs w:val="28"/>
        </w:rPr>
        <w:t>2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64028F">
        <w:rPr>
          <w:rFonts w:ascii="Times New Roman" w:hAnsi="Times New Roman"/>
          <w:szCs w:val="28"/>
        </w:rPr>
        <w:t>2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572F95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572F95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Cao Th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AD5AC6"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i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F45716">
        <w:rPr>
          <w:rFonts w:ascii="Times New Roman" w:hAnsi="Times New Roman"/>
          <w:bCs/>
          <w:iCs/>
          <w:szCs w:val="28"/>
          <w:lang w:val="nl-NL"/>
        </w:rPr>
        <w:t>1</w:t>
      </w:r>
      <w:r w:rsidR="005601D7">
        <w:rPr>
          <w:rFonts w:ascii="Times New Roman" w:hAnsi="Times New Roman"/>
          <w:bCs/>
          <w:iCs/>
          <w:szCs w:val="28"/>
          <w:lang w:val="nl-NL"/>
        </w:rPr>
        <w:t>2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F45716">
        <w:rPr>
          <w:rFonts w:ascii="Times New Roman" w:hAnsi="Times New Roman"/>
          <w:bCs/>
          <w:iCs/>
          <w:szCs w:val="28"/>
          <w:lang w:val="nl-NL"/>
        </w:rPr>
        <w:t>2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5601D7">
        <w:rPr>
          <w:rFonts w:ascii="Times New Roman" w:hAnsi="Times New Roman"/>
          <w:szCs w:val="28"/>
          <w:lang w:val="nl-NL"/>
        </w:rPr>
        <w:t>24/12/2022 đến ngày 24/01/2023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463F73" w:rsidRPr="005C3F26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63F73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Pr="00463F73" w:rsidRDefault="00EE4E71" w:rsidP="006402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927A7" w:rsidRPr="0081233E" w:rsidRDefault="00CA6CA8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Vũ Thị Nga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71ADB" w:rsidRDefault="00D71ADB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Default="00EE4E71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D71ADB" w:rsidRDefault="00D71ADB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4E71" w:rsidRDefault="00EE4E71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2D76">
              <w:rPr>
                <w:rFonts w:ascii="Times New Roman" w:hAnsi="Times New Roman"/>
                <w:b/>
                <w:lang w:val="pt-BR"/>
              </w:rPr>
              <w:t>Đỗ Thị Huyền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A6AC6"/>
    <w:rsid w:val="000B02D4"/>
    <w:rsid w:val="000B5112"/>
    <w:rsid w:val="000D0B73"/>
    <w:rsid w:val="00114B3D"/>
    <w:rsid w:val="00156FBD"/>
    <w:rsid w:val="00160DB5"/>
    <w:rsid w:val="001E4C41"/>
    <w:rsid w:val="001F3790"/>
    <w:rsid w:val="00230923"/>
    <w:rsid w:val="002427CE"/>
    <w:rsid w:val="002B408E"/>
    <w:rsid w:val="002E52C4"/>
    <w:rsid w:val="002E7E75"/>
    <w:rsid w:val="00311FA6"/>
    <w:rsid w:val="00315798"/>
    <w:rsid w:val="003B2EAC"/>
    <w:rsid w:val="003F528F"/>
    <w:rsid w:val="00413B8F"/>
    <w:rsid w:val="00460A3A"/>
    <w:rsid w:val="00463F73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01D7"/>
    <w:rsid w:val="0056557C"/>
    <w:rsid w:val="00567C47"/>
    <w:rsid w:val="00572F95"/>
    <w:rsid w:val="005835EB"/>
    <w:rsid w:val="00593BD9"/>
    <w:rsid w:val="005C0DA3"/>
    <w:rsid w:val="005C3F26"/>
    <w:rsid w:val="005C506C"/>
    <w:rsid w:val="005F3A0F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60A98"/>
    <w:rsid w:val="00CA0FB8"/>
    <w:rsid w:val="00CA6CA8"/>
    <w:rsid w:val="00CB09E9"/>
    <w:rsid w:val="00CB4894"/>
    <w:rsid w:val="00D71ADB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C1A9D"/>
    <w:rsid w:val="00EE1B5F"/>
    <w:rsid w:val="00EE4E71"/>
    <w:rsid w:val="00EF1A0C"/>
    <w:rsid w:val="00F04D1B"/>
    <w:rsid w:val="00F117C9"/>
    <w:rsid w:val="00F40D38"/>
    <w:rsid w:val="00F4466F"/>
    <w:rsid w:val="00F45716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C60-4DFF-4D31-8B41-58E212C1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80</cp:revision>
  <cp:lastPrinted>2022-12-12T12:58:00Z</cp:lastPrinted>
  <dcterms:created xsi:type="dcterms:W3CDTF">2019-04-13T07:50:00Z</dcterms:created>
  <dcterms:modified xsi:type="dcterms:W3CDTF">2023-02-23T01:54:00Z</dcterms:modified>
</cp:coreProperties>
</file>